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07" w:rsidRDefault="007C4107" w:rsidP="007C4107">
      <w:pPr>
        <w:pStyle w:val="a3"/>
      </w:pPr>
      <w:r>
        <w:t>Состав комиссии по противодействию коррупции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Республики:</w:t>
      </w:r>
    </w:p>
    <w:p w:rsidR="00216F1D" w:rsidRDefault="007C4107" w:rsidP="007C4107">
      <w:pPr>
        <w:pStyle w:val="a3"/>
      </w:pPr>
      <w:r>
        <w:t xml:space="preserve">Председатель комиссии директор </w:t>
      </w:r>
      <w:proofErr w:type="spellStart"/>
      <w:r>
        <w:t>Коледа</w:t>
      </w:r>
      <w:proofErr w:type="spellEnd"/>
      <w:r>
        <w:t xml:space="preserve"> М.</w:t>
      </w:r>
      <w:r>
        <w:t xml:space="preserve"> </w:t>
      </w:r>
      <w:bookmarkStart w:id="0" w:name="_GoBack"/>
      <w:bookmarkEnd w:id="0"/>
      <w:r>
        <w:t>А.;</w:t>
      </w:r>
      <w:r>
        <w:br/>
        <w:t xml:space="preserve">- Члены комиссии: </w:t>
      </w:r>
      <w:r>
        <w:br/>
        <w:t>* Представитель Учредителя начальник отдела градостроительства и архитектуры Минстроя Чувашии Игнатьева Наталья Сергеевна;</w:t>
      </w:r>
      <w:r>
        <w:br/>
        <w:t>* Представитель общественности Баринов А. М. (Член СРО Некоммерческого партнерства «Строители Чувашии»- директор ООО «СМУ-115»);</w:t>
      </w:r>
      <w:r>
        <w:br/>
        <w:t>Представители учреждения</w:t>
      </w:r>
      <w:r>
        <w:br/>
        <w:t>* Гончаров Н. А. (заместитель директора по общим вопросам);</w:t>
      </w:r>
      <w:r>
        <w:br/>
        <w:t xml:space="preserve">* </w:t>
      </w:r>
      <w:proofErr w:type="spellStart"/>
      <w:r>
        <w:t>Биктимирова</w:t>
      </w:r>
      <w:proofErr w:type="spellEnd"/>
      <w:r>
        <w:t xml:space="preserve"> А. В. (начальник отдела финансов и бухгалтерского учета - главный бухгалтер (секретарь комиссии)).</w:t>
      </w:r>
    </w:p>
    <w:sectPr w:rsidR="0021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07"/>
    <w:rsid w:val="003C6F52"/>
    <w:rsid w:val="007C4107"/>
    <w:rsid w:val="009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D4B3"/>
  <w15:chartTrackingRefBased/>
  <w15:docId w15:val="{F713B076-0424-4DEC-9540-40BE613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2019-01-21T11:19:00Z</dcterms:created>
  <dcterms:modified xsi:type="dcterms:W3CDTF">2019-01-21T11:21:00Z</dcterms:modified>
</cp:coreProperties>
</file>